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B8B56"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r w:rsidRPr="00610CBB">
        <w:rPr>
          <w:rFonts w:ascii="Libre Franklin" w:eastAsia="Times New Roman" w:hAnsi="Libre Franklin"/>
          <w:b/>
          <w:sz w:val="24"/>
          <w:szCs w:val="24"/>
          <w:u w:val="single"/>
          <w:lang w:eastAsia="it-IT"/>
        </w:rPr>
        <w:t>ALLEGATO B</w:t>
      </w:r>
    </w:p>
    <w:p w14:paraId="7B5D1AA9" w14:textId="77777777" w:rsidR="00610CBB" w:rsidRPr="00610CBB" w:rsidRDefault="00610CBB" w:rsidP="00610CBB">
      <w:pPr>
        <w:spacing w:after="0" w:line="240" w:lineRule="auto"/>
        <w:jc w:val="center"/>
        <w:rPr>
          <w:rFonts w:ascii="Libre Franklin" w:eastAsia="Times New Roman" w:hAnsi="Libre Franklin"/>
          <w:b/>
          <w:sz w:val="24"/>
          <w:szCs w:val="24"/>
          <w:u w:val="single"/>
          <w:lang w:eastAsia="it-IT"/>
        </w:rPr>
      </w:pPr>
    </w:p>
    <w:p w14:paraId="3DD4BCFB" w14:textId="77777777" w:rsidR="00610CBB" w:rsidRPr="00610CBB" w:rsidRDefault="00610CBB" w:rsidP="00610CBB">
      <w:pPr>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 xml:space="preserve">DICHIARAZIONE REQUISITI </w:t>
      </w:r>
    </w:p>
    <w:p w14:paraId="2562BF2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7758BF9F" w14:textId="008698BC" w:rsidR="00292583" w:rsidRPr="00292583" w:rsidRDefault="00292583" w:rsidP="00292583">
      <w:pPr>
        <w:autoSpaceDE w:val="0"/>
        <w:autoSpaceDN w:val="0"/>
        <w:adjustRightInd w:val="0"/>
        <w:spacing w:after="0" w:line="240" w:lineRule="auto"/>
        <w:jc w:val="both"/>
        <w:rPr>
          <w:rFonts w:ascii="Libre Franklin" w:eastAsia="Times New Roman" w:hAnsi="Libre Franklin"/>
          <w:b/>
          <w:bCs/>
          <w:caps/>
          <w:sz w:val="24"/>
          <w:szCs w:val="24"/>
          <w:lang w:eastAsia="it-IT"/>
        </w:rPr>
      </w:pPr>
      <w:bookmarkStart w:id="0" w:name="_Hlk160876763"/>
      <w:r w:rsidRPr="00292583">
        <w:rPr>
          <w:rFonts w:ascii="Libre Franklin" w:eastAsia="Times New Roman" w:hAnsi="Libre Franklin"/>
          <w:b/>
          <w:bCs/>
          <w:caps/>
          <w:sz w:val="24"/>
          <w:szCs w:val="24"/>
          <w:lang w:eastAsia="it-IT"/>
        </w:rPr>
        <w:t>INDAGINE DI MERCATO, MEDIANTE RICHIESTA DI PREVENTIVI,AI SENSI DELL'ART. 50 COMMA 1 LETT. B) DEL D.LG. N. 36/2023, PER L'AFFIDAMENTO DEL SERVIZIO DI FORNITURA DI PRODOTTI TIPICI DURANTE LA MANIFESTAZIONE “</w:t>
      </w:r>
      <w:r w:rsidR="00DE6F7F">
        <w:rPr>
          <w:rFonts w:ascii="Libre Franklin" w:eastAsia="Times New Roman" w:hAnsi="Libre Franklin"/>
          <w:b/>
          <w:bCs/>
          <w:caps/>
          <w:sz w:val="24"/>
          <w:szCs w:val="24"/>
          <w:lang w:eastAsia="it-IT"/>
        </w:rPr>
        <w:t>MOC</w:t>
      </w:r>
      <w:r w:rsidRPr="00292583">
        <w:rPr>
          <w:rFonts w:ascii="Libre Franklin" w:eastAsia="Times New Roman" w:hAnsi="Libre Franklin"/>
          <w:b/>
          <w:bCs/>
          <w:caps/>
          <w:sz w:val="24"/>
          <w:szCs w:val="24"/>
          <w:lang w:eastAsia="it-IT"/>
        </w:rPr>
        <w:t xml:space="preserve"> 2025</w:t>
      </w:r>
      <w:r w:rsidR="00DE6F7F">
        <w:rPr>
          <w:rFonts w:ascii="Libre Franklin" w:eastAsia="Times New Roman" w:hAnsi="Libre Franklin"/>
          <w:b/>
          <w:bCs/>
          <w:caps/>
          <w:sz w:val="24"/>
          <w:szCs w:val="24"/>
          <w:lang w:eastAsia="it-IT"/>
        </w:rPr>
        <w:t>”</w:t>
      </w:r>
    </w:p>
    <w:p w14:paraId="5A79B6E2" w14:textId="77777777" w:rsidR="00292583" w:rsidRDefault="00292583" w:rsidP="00292583">
      <w:pPr>
        <w:autoSpaceDE w:val="0"/>
        <w:autoSpaceDN w:val="0"/>
        <w:adjustRightInd w:val="0"/>
        <w:spacing w:after="0" w:line="240" w:lineRule="auto"/>
        <w:jc w:val="center"/>
        <w:rPr>
          <w:rFonts w:ascii="Libre Franklin" w:eastAsia="Times New Roman" w:hAnsi="Libre Franklin"/>
          <w:b/>
          <w:bCs/>
          <w:caps/>
          <w:sz w:val="24"/>
          <w:szCs w:val="24"/>
          <w:lang w:eastAsia="it-IT"/>
        </w:rPr>
      </w:pPr>
    </w:p>
    <w:p w14:paraId="13FCE406" w14:textId="24227F48" w:rsidR="00DC0A0F" w:rsidRDefault="00292583" w:rsidP="00292583">
      <w:pPr>
        <w:autoSpaceDE w:val="0"/>
        <w:autoSpaceDN w:val="0"/>
        <w:adjustRightInd w:val="0"/>
        <w:spacing w:after="0" w:line="240" w:lineRule="auto"/>
        <w:jc w:val="center"/>
        <w:rPr>
          <w:rFonts w:ascii="Libre Franklin" w:eastAsia="Times New Roman" w:hAnsi="Libre Franklin"/>
          <w:b/>
          <w:bCs/>
          <w:caps/>
          <w:sz w:val="24"/>
          <w:szCs w:val="24"/>
          <w:lang w:eastAsia="it-IT"/>
        </w:rPr>
      </w:pPr>
      <w:r w:rsidRPr="00292583">
        <w:rPr>
          <w:rFonts w:ascii="Libre Franklin" w:eastAsia="Times New Roman" w:hAnsi="Libre Franklin"/>
          <w:b/>
          <w:bCs/>
          <w:caps/>
          <w:sz w:val="24"/>
          <w:szCs w:val="24"/>
          <w:lang w:eastAsia="it-IT"/>
        </w:rPr>
        <w:t>CUP J79E19001720006</w:t>
      </w:r>
      <w:r w:rsidR="00DC0A0F" w:rsidRPr="00DC0A0F">
        <w:rPr>
          <w:rFonts w:ascii="Libre Franklin" w:eastAsia="Times New Roman" w:hAnsi="Libre Franklin"/>
          <w:b/>
          <w:bCs/>
          <w:caps/>
          <w:sz w:val="24"/>
          <w:szCs w:val="24"/>
          <w:lang w:eastAsia="it-IT"/>
        </w:rPr>
        <w:t>.</w:t>
      </w:r>
    </w:p>
    <w:p w14:paraId="2B3E7BA8" w14:textId="77777777" w:rsidR="00DC0A0F" w:rsidRDefault="00DC0A0F" w:rsidP="00DC0A0F">
      <w:pPr>
        <w:autoSpaceDE w:val="0"/>
        <w:autoSpaceDN w:val="0"/>
        <w:adjustRightInd w:val="0"/>
        <w:spacing w:after="0" w:line="240" w:lineRule="auto"/>
        <w:jc w:val="both"/>
        <w:rPr>
          <w:rFonts w:ascii="Libre Franklin" w:eastAsia="Times New Roman" w:hAnsi="Libre Franklin"/>
          <w:b/>
          <w:bCs/>
          <w:caps/>
          <w:sz w:val="24"/>
          <w:szCs w:val="24"/>
          <w:lang w:eastAsia="it-IT"/>
        </w:rPr>
      </w:pPr>
    </w:p>
    <w:bookmarkEnd w:id="0"/>
    <w:p w14:paraId="7D813168" w14:textId="77777777" w:rsidR="00610CBB" w:rsidRPr="00610CBB" w:rsidRDefault="00610CBB" w:rsidP="00610CBB">
      <w:pPr>
        <w:spacing w:after="0" w:line="240" w:lineRule="auto"/>
        <w:jc w:val="both"/>
        <w:rPr>
          <w:rFonts w:ascii="Libre Franklin" w:eastAsia="Times New Roman" w:hAnsi="Libre Franklin" w:cs="Calibri"/>
          <w:b/>
          <w:bCs/>
          <w:sz w:val="18"/>
          <w:szCs w:val="18"/>
          <w:lang w:eastAsia="it-IT"/>
        </w:rPr>
      </w:pPr>
    </w:p>
    <w:p w14:paraId="4CD8364A" w14:textId="51520A3E" w:rsidR="00610CBB" w:rsidRPr="00610CBB" w:rsidRDefault="00610CBB" w:rsidP="00292583">
      <w:pPr>
        <w:tabs>
          <w:tab w:val="left" w:pos="8080"/>
        </w:tabs>
        <w:spacing w:after="0" w:line="240" w:lineRule="auto"/>
        <w:ind w:left="6379"/>
        <w:jc w:val="right"/>
        <w:rPr>
          <w:rFonts w:ascii="Libre Franklin" w:eastAsia="Times New Roman" w:hAnsi="Libre Franklin"/>
          <w:sz w:val="24"/>
          <w:szCs w:val="24"/>
          <w:lang w:eastAsia="it-IT"/>
        </w:rPr>
      </w:pPr>
    </w:p>
    <w:p w14:paraId="1DA794B8" w14:textId="77777777" w:rsidR="00610CBB" w:rsidRPr="00610CBB" w:rsidRDefault="00610CBB" w:rsidP="00610CBB">
      <w:pPr>
        <w:tabs>
          <w:tab w:val="left" w:pos="3261"/>
        </w:tabs>
        <w:spacing w:after="0" w:line="240" w:lineRule="auto"/>
        <w:ind w:left="3119" w:hanging="3119"/>
        <w:jc w:val="right"/>
        <w:rPr>
          <w:rFonts w:ascii="Libre Franklin" w:eastAsia="Times New Roman" w:hAnsi="Libre Franklin"/>
          <w:sz w:val="24"/>
          <w:szCs w:val="24"/>
          <w:lang w:eastAsia="it-IT"/>
        </w:rPr>
      </w:pPr>
    </w:p>
    <w:p w14:paraId="41011688"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p>
    <w:p w14:paraId="61CA486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Il sottoscritto ………….………………………………………………………………………………………………………</w:t>
      </w:r>
    </w:p>
    <w:p w14:paraId="28479D7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nato a ………………………………..……………………..…   Prov. ……….   il ………………………………………….</w:t>
      </w:r>
    </w:p>
    <w:p w14:paraId="5E6F9040"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residente nel Comune di ………………………….……..…..………   Prov. ….…  Stato ……….………..…..</w:t>
      </w:r>
    </w:p>
    <w:p w14:paraId="78FDDAC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   n. ……........</w:t>
      </w:r>
    </w:p>
    <w:p w14:paraId="3DBF54AB"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CODICE FISCALE ………………………………….…………………………………………………………………….....</w:t>
      </w:r>
    </w:p>
    <w:p w14:paraId="70200381"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in qualità di ……………………………...…………………………………………………..………………………………….</w:t>
      </w:r>
    </w:p>
    <w:p w14:paraId="17334E7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dell’impresa .…………………………………….………………………………………...…………………………………...</w:t>
      </w:r>
    </w:p>
    <w:p w14:paraId="26562CEF"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sede nel Comune di …………………………………………   Prov. ….…   Stato …………..…………….</w:t>
      </w:r>
    </w:p>
    <w:p w14:paraId="53069069"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Via/Piazza ………………………………………….....………………..……………………………..………..   n. ….…..…..</w:t>
      </w:r>
    </w:p>
    <w:p w14:paraId="3DDEDFD7"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con codice fiscale: ……………..………………….…..   Partita IVA: ………………………………………………</w:t>
      </w:r>
    </w:p>
    <w:p w14:paraId="2A3E10D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telefono …………………………………….   e-mail ……………………………………………………..………… … … </w:t>
      </w:r>
    </w:p>
    <w:p w14:paraId="2A1840B3" w14:textId="77777777" w:rsidR="00610CBB" w:rsidRPr="00610CBB" w:rsidRDefault="00610CBB" w:rsidP="00610CBB">
      <w:pPr>
        <w:spacing w:after="0" w:line="36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Pec …………………………………..……………………………………………………………………………………………..</w:t>
      </w:r>
    </w:p>
    <w:p w14:paraId="7F76E8E4"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0FD1792E"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DICHIARA SOTTO LA PROPRIA RESPONSABILITÀ</w:t>
      </w:r>
    </w:p>
    <w:p w14:paraId="7222810C" w14:textId="77777777" w:rsidR="00610CBB" w:rsidRPr="00610CBB" w:rsidRDefault="00610CBB" w:rsidP="00610CBB">
      <w:pPr>
        <w:tabs>
          <w:tab w:val="left" w:pos="1532"/>
        </w:tabs>
        <w:spacing w:after="0" w:line="240" w:lineRule="auto"/>
        <w:jc w:val="center"/>
        <w:rPr>
          <w:rFonts w:ascii="Libre Franklin" w:eastAsia="Times New Roman" w:hAnsi="Libre Franklin"/>
          <w:b/>
          <w:sz w:val="24"/>
          <w:szCs w:val="24"/>
          <w:lang w:eastAsia="it-IT"/>
        </w:rPr>
      </w:pPr>
    </w:p>
    <w:p w14:paraId="30BD9110"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7372D545"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176CBCB1" w14:textId="77777777" w:rsidR="00610CBB" w:rsidRPr="00610CBB" w:rsidRDefault="00610CBB" w:rsidP="00610CBB">
      <w:pPr>
        <w:widowControl w:val="0"/>
        <w:numPr>
          <w:ilvl w:val="0"/>
          <w:numId w:val="18"/>
        </w:numPr>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kern w:val="3"/>
          <w:sz w:val="24"/>
          <w:szCs w:val="24"/>
          <w:lang w:eastAsia="zh-CN"/>
        </w:rPr>
        <w:t>I soggetti di cui all’art. 96, comma 3, del D.Lgs. 36/2023,</w:t>
      </w:r>
      <w:r w:rsidRPr="00610CBB">
        <w:rPr>
          <w:rFonts w:ascii="Libre Franklin" w:eastAsia="Times New Roman" w:hAnsi="Libre Franklin"/>
          <w:kern w:val="3"/>
          <w:sz w:val="24"/>
          <w:szCs w:val="24"/>
          <w:vertAlign w:val="superscript"/>
          <w:lang w:eastAsia="zh-CN"/>
        </w:rPr>
        <w:t xml:space="preserve">   </w:t>
      </w:r>
      <w:r w:rsidRPr="00610CBB">
        <w:rPr>
          <w:rFonts w:ascii="Libre Franklin" w:eastAsia="Tahoma" w:hAnsi="Libre Franklin"/>
          <w:kern w:val="3"/>
          <w:sz w:val="24"/>
          <w:szCs w:val="24"/>
          <w:lang w:eastAsia="zh-CN"/>
        </w:rPr>
        <w:t>sono i seguenti (</w:t>
      </w:r>
      <w:r w:rsidRPr="00610CBB">
        <w:rPr>
          <w:rFonts w:ascii="Libre Franklin" w:eastAsia="Tahoma" w:hAnsi="Libre Franklin"/>
          <w:i/>
          <w:kern w:val="3"/>
          <w:sz w:val="24"/>
          <w:szCs w:val="24"/>
          <w:lang w:eastAsia="zh-CN"/>
        </w:rPr>
        <w:t xml:space="preserve">indicare </w:t>
      </w:r>
      <w:r w:rsidRPr="00610CBB">
        <w:rPr>
          <w:rFonts w:ascii="Libre Franklin" w:eastAsia="Tahoma" w:hAnsi="Libre Franklin"/>
          <w:i/>
          <w:kern w:val="3"/>
          <w:sz w:val="24"/>
          <w:szCs w:val="24"/>
          <w:lang w:eastAsia="zh-CN"/>
        </w:rPr>
        <w:lastRenderedPageBreak/>
        <w:t>anche i soggetti cessati dalla carica nell’anno antecedente la data di invio della richiesta di preventivo</w:t>
      </w:r>
      <w:r w:rsidRPr="00610CBB">
        <w:rPr>
          <w:rFonts w:ascii="Libre Franklin" w:eastAsia="Tahoma" w:hAnsi="Libre Franklin"/>
          <w:kern w:val="3"/>
          <w:sz w:val="24"/>
          <w:szCs w:val="24"/>
          <w:lang w:eastAsia="zh-CN"/>
        </w:rPr>
        <w:t>):</w:t>
      </w:r>
    </w:p>
    <w:p w14:paraId="418F9942"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p>
    <w:p w14:paraId="3CF75357"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3360" behindDoc="0" locked="0" layoutInCell="1" allowOverlap="1" wp14:anchorId="37CE29C5" wp14:editId="7B253CC2">
                <wp:simplePos x="0" y="0"/>
                <wp:positionH relativeFrom="column">
                  <wp:posOffset>6552719</wp:posOffset>
                </wp:positionH>
                <wp:positionV relativeFrom="paragraph">
                  <wp:posOffset>-36720</wp:posOffset>
                </wp:positionV>
                <wp:extent cx="357120" cy="357120"/>
                <wp:effectExtent l="0" t="0" r="23880" b="23880"/>
                <wp:wrapNone/>
                <wp:docPr id="104126069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1E1C5FA" w14:textId="77777777" w:rsidR="00610CBB" w:rsidRDefault="00610CBB" w:rsidP="00610CBB"/>
                        </w:txbxContent>
                      </wps:txbx>
                      <wps:bodyPr wrap="square" lIns="0" tIns="0" rIns="0" bIns="0" anchor="ctr" anchorCtr="0" compatLnSpc="0"/>
                    </wps:wsp>
                  </a:graphicData>
                </a:graphic>
              </wp:anchor>
            </w:drawing>
          </mc:Choice>
          <mc:Fallback>
            <w:pict>
              <v:shape w14:anchorId="37CE29C5" id="Forma1" o:spid="_x0000_s1026"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1E1C5FA" w14:textId="77777777" w:rsidR="00610CBB" w:rsidRDefault="00610CBB" w:rsidP="00610CBB"/>
                  </w:txbxContent>
                </v:textbox>
              </v:shape>
            </w:pict>
          </mc:Fallback>
        </mc:AlternateContent>
      </w:r>
    </w:p>
    <w:p w14:paraId="77450CB0"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59264" behindDoc="0" locked="0" layoutInCell="1" allowOverlap="1" wp14:anchorId="5E98E8A5" wp14:editId="2B21D9AF">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843FF17" w14:textId="77777777" w:rsidR="00610CBB" w:rsidRDefault="00610CBB" w:rsidP="00610CBB"/>
                        </w:txbxContent>
                      </wps:txbx>
                      <wps:bodyPr wrap="square" lIns="0" tIns="0" rIns="0" bIns="0" anchor="ctr" anchorCtr="0" compatLnSpc="0"/>
                    </wps:wsp>
                  </a:graphicData>
                </a:graphic>
              </wp:anchor>
            </w:drawing>
          </mc:Choice>
          <mc:Fallback>
            <w:pict>
              <v:shape w14:anchorId="5E98E8A5" id="_x0000_s1027"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843FF17" w14:textId="77777777" w:rsidR="00610CBB" w:rsidRDefault="00610CBB" w:rsidP="00610CBB"/>
                  </w:txbxContent>
                </v:textbox>
              </v:shape>
            </w:pict>
          </mc:Fallback>
        </mc:AlternateContent>
      </w: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0288" behindDoc="0" locked="0" layoutInCell="1" allowOverlap="1" wp14:anchorId="4CA8DCF3" wp14:editId="05312FF8">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FE7E091" w14:textId="77777777" w:rsidR="00610CBB" w:rsidRDefault="00610CBB" w:rsidP="00610CBB"/>
                        </w:txbxContent>
                      </wps:txbx>
                      <wps:bodyPr wrap="square" lIns="0" tIns="0" rIns="0" bIns="0" anchor="ctr" anchorCtr="0" compatLnSpc="0"/>
                    </wps:wsp>
                  </a:graphicData>
                </a:graphic>
              </wp:anchor>
            </w:drawing>
          </mc:Choice>
          <mc:Fallback>
            <w:pict>
              <v:shape w14:anchorId="4CA8DCF3" id="_x0000_s1028"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FE7E091" w14:textId="77777777" w:rsidR="00610CBB" w:rsidRDefault="00610CBB" w:rsidP="00610CBB"/>
                  </w:txbxContent>
                </v:textbox>
              </v:shape>
            </w:pict>
          </mc:Fallback>
        </mc:AlternateContent>
      </w:r>
    </w:p>
    <w:p w14:paraId="2F04C535"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ahoma" w:hAnsi="Libre Franklin"/>
          <w:kern w:val="3"/>
          <w:sz w:val="24"/>
          <w:szCs w:val="24"/>
          <w:lang w:eastAsia="zh-CN"/>
        </w:rPr>
      </w:pP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1312" behindDoc="0" locked="0" layoutInCell="1" allowOverlap="1" wp14:anchorId="4B0A00D4" wp14:editId="59CEA6A5">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356FD50" w14:textId="77777777" w:rsidR="00610CBB" w:rsidRDefault="00610CBB" w:rsidP="00610CBB"/>
                        </w:txbxContent>
                      </wps:txbx>
                      <wps:bodyPr wrap="square" lIns="0" tIns="0" rIns="0" bIns="0" anchor="ctr" anchorCtr="0" compatLnSpc="0"/>
                    </wps:wsp>
                  </a:graphicData>
                </a:graphic>
              </wp:anchor>
            </w:drawing>
          </mc:Choice>
          <mc:Fallback>
            <w:pict>
              <v:shape w14:anchorId="4B0A00D4" id="_x0000_s1029"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356FD50" w14:textId="77777777" w:rsidR="00610CBB" w:rsidRDefault="00610CBB" w:rsidP="00610CBB"/>
                  </w:txbxContent>
                </v:textbox>
              </v:shape>
            </w:pict>
          </mc:Fallback>
        </mc:AlternateContent>
      </w:r>
    </w:p>
    <w:p w14:paraId="650E5319" w14:textId="77777777" w:rsidR="00610CBB" w:rsidRPr="00610CBB" w:rsidRDefault="00610CBB" w:rsidP="00610CBB">
      <w:pPr>
        <w:widowControl w:val="0"/>
        <w:tabs>
          <w:tab w:val="left" w:pos="1384"/>
          <w:tab w:val="left" w:pos="1645"/>
          <w:tab w:val="left" w:pos="2637"/>
        </w:tabs>
        <w:suppressAutoHyphens/>
        <w:autoSpaceDN w:val="0"/>
        <w:spacing w:after="0" w:line="240" w:lineRule="auto"/>
        <w:ind w:left="360"/>
        <w:jc w:val="both"/>
        <w:textAlignment w:val="baseline"/>
        <w:rPr>
          <w:rFonts w:ascii="Libre Franklin" w:eastAsia="Times New Roman" w:hAnsi="Libre Franklin"/>
          <w:kern w:val="3"/>
          <w:sz w:val="24"/>
          <w:szCs w:val="24"/>
          <w:lang w:eastAsia="it-IT"/>
        </w:rPr>
      </w:pPr>
      <w:r w:rsidRPr="00610CBB">
        <w:rPr>
          <w:rFonts w:ascii="Libre Franklin" w:eastAsia="Times New Roman" w:hAnsi="Libre Franklin"/>
          <w:kern w:val="3"/>
          <w:sz w:val="24"/>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p>
    <w:p w14:paraId="7196E5E8" w14:textId="77777777" w:rsidR="00610CBB" w:rsidRPr="00610CBB" w:rsidRDefault="00610CBB" w:rsidP="00610CBB">
      <w:pPr>
        <w:widowControl w:val="0"/>
        <w:tabs>
          <w:tab w:val="left" w:pos="1384"/>
          <w:tab w:val="left" w:pos="1645"/>
          <w:tab w:val="left" w:pos="2637"/>
        </w:tabs>
        <w:suppressAutoHyphens/>
        <w:autoSpaceDN w:val="0"/>
        <w:spacing w:after="0" w:line="240" w:lineRule="auto"/>
        <w:jc w:val="both"/>
        <w:textAlignment w:val="baseline"/>
        <w:rPr>
          <w:rFonts w:ascii="Libre Franklin" w:eastAsia="Tahoma" w:hAnsi="Libre Franklin"/>
          <w:kern w:val="3"/>
          <w:sz w:val="24"/>
          <w:szCs w:val="24"/>
          <w:lang w:eastAsia="zh-CN"/>
        </w:rPr>
      </w:pPr>
      <w:r w:rsidRPr="00610CBB">
        <w:rPr>
          <w:rFonts w:ascii="Libre Franklin" w:eastAsia="Tahoma" w:hAnsi="Libre Franklin"/>
          <w:noProof/>
          <w:kern w:val="3"/>
          <w:sz w:val="24"/>
          <w:szCs w:val="24"/>
          <w:lang w:eastAsia="it-IT"/>
        </w:rPr>
        <mc:AlternateContent>
          <mc:Choice Requires="wps">
            <w:drawing>
              <wp:anchor distT="0" distB="0" distL="114300" distR="114300" simplePos="0" relativeHeight="251662336" behindDoc="0" locked="0" layoutInCell="1" allowOverlap="1" wp14:anchorId="67DBFBC7" wp14:editId="7D56FA73">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A15405F" w14:textId="77777777" w:rsidR="00610CBB" w:rsidRDefault="00610CBB" w:rsidP="00610CBB"/>
                        </w:txbxContent>
                      </wps:txbx>
                      <wps:bodyPr wrap="square" lIns="0" tIns="0" rIns="0" bIns="0" anchor="ctr" anchorCtr="0" compatLnSpc="0"/>
                    </wps:wsp>
                  </a:graphicData>
                </a:graphic>
              </wp:anchor>
            </w:drawing>
          </mc:Choice>
          <mc:Fallback>
            <w:pict>
              <v:shape w14:anchorId="67DBFBC7" id="_x0000_s1030"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A15405F" w14:textId="77777777" w:rsidR="00610CBB" w:rsidRDefault="00610CBB" w:rsidP="00610CBB"/>
                  </w:txbxContent>
                </v:textbox>
              </v:shape>
            </w:pict>
          </mc:Fallback>
        </mc:AlternateContent>
      </w:r>
    </w:p>
    <w:p w14:paraId="44FEF0D7"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 xml:space="preserve">che non sussiste alcuno dei motivi di esclusione dalla procedura di gara elencati 94 e 95, del D.Lgs. n. 36/2023, nei confronti dei soggetti sopra indicati; </w:t>
      </w:r>
      <w:bookmarkStart w:id="1" w:name="_Toc451964266"/>
    </w:p>
    <w:p w14:paraId="036A2FD1"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BB911E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possedere i seguenti requisiti:</w:t>
      </w:r>
    </w:p>
    <w:p w14:paraId="25EFE45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7F17C441"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Idoneità professionale</w:t>
      </w:r>
    </w:p>
    <w:p w14:paraId="4DD0EBF8" w14:textId="77777777" w:rsidR="00610CBB" w:rsidRPr="00610CBB" w:rsidRDefault="00610CBB" w:rsidP="00610CBB">
      <w:pPr>
        <w:spacing w:after="0" w:line="240" w:lineRule="auto"/>
        <w:jc w:val="both"/>
        <w:rPr>
          <w:rFonts w:ascii="Libre Franklin" w:eastAsia="Times New Roman" w:hAnsi="Libre Franklin"/>
          <w:b/>
          <w:sz w:val="24"/>
          <w:szCs w:val="24"/>
          <w:lang w:eastAsia="it-IT"/>
        </w:rPr>
      </w:pPr>
    </w:p>
    <w:p w14:paraId="62F97AC2" w14:textId="77777777" w:rsidR="00610CBB" w:rsidRPr="00610CBB" w:rsidRDefault="00610CBB" w:rsidP="00610CBB">
      <w:pPr>
        <w:widowControl w:val="0"/>
        <w:numPr>
          <w:ilvl w:val="0"/>
          <w:numId w:val="19"/>
        </w:numPr>
        <w:autoSpaceDE w:val="0"/>
        <w:autoSpaceDN w:val="0"/>
        <w:adjustRightInd w:val="0"/>
        <w:spacing w:after="12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iscrizione nel registro delle imprese presso la Camera di Commercio, Industria Artigianato e Agricoltura per categorie di attività che comprendano quelle di cui all’ Avviso in oggetto.</w:t>
      </w:r>
    </w:p>
    <w:p w14:paraId="17E75360"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estremi</w:t>
      </w:r>
      <w:r w:rsidRPr="00610CBB">
        <w:rPr>
          <w:rFonts w:ascii="Libre Franklin" w:eastAsia="Times New Roman" w:hAnsi="Libre Franklin"/>
          <w:sz w:val="24"/>
          <w:szCs w:val="24"/>
          <w:lang w:eastAsia="it-IT"/>
        </w:rPr>
        <w:t>………………………………….</w:t>
      </w:r>
    </w:p>
    <w:p w14:paraId="3DE7C429" w14:textId="77777777" w:rsidR="00610CBB" w:rsidRPr="00610CBB" w:rsidRDefault="00610CBB" w:rsidP="00610CBB">
      <w:pPr>
        <w:spacing w:after="0" w:line="240" w:lineRule="auto"/>
        <w:jc w:val="both"/>
        <w:rPr>
          <w:rFonts w:ascii="Libre Franklin" w:eastAsia="Times New Roman" w:hAnsi="Libre Franklin"/>
          <w:sz w:val="24"/>
          <w:szCs w:val="24"/>
          <w:lang w:eastAsia="it-IT"/>
        </w:rPr>
      </w:pPr>
    </w:p>
    <w:p w14:paraId="7F5D2C96" w14:textId="77777777" w:rsidR="00610CBB" w:rsidRPr="00610CBB" w:rsidRDefault="00610CBB" w:rsidP="00610CBB">
      <w:pPr>
        <w:widowControl w:val="0"/>
        <w:tabs>
          <w:tab w:val="left" w:pos="-1843"/>
        </w:tabs>
        <w:spacing w:after="0" w:line="240" w:lineRule="auto"/>
        <w:jc w:val="both"/>
        <w:outlineLvl w:val="1"/>
        <w:rPr>
          <w:rFonts w:ascii="Libre Franklin" w:eastAsia="Times New Roman" w:hAnsi="Libre Franklin"/>
          <w:b/>
          <w:sz w:val="24"/>
          <w:szCs w:val="24"/>
          <w:lang w:eastAsia="it-IT"/>
        </w:rPr>
      </w:pPr>
      <w:r w:rsidRPr="00610CBB">
        <w:rPr>
          <w:rFonts w:ascii="Libre Franklin" w:eastAsia="Times New Roman" w:hAnsi="Libre Franklin"/>
          <w:b/>
          <w:sz w:val="24"/>
          <w:szCs w:val="24"/>
          <w:lang w:eastAsia="it-IT"/>
        </w:rPr>
        <w:t>Requisiti di capacità tecnico-professionale</w:t>
      </w:r>
    </w:p>
    <w:p w14:paraId="34847293" w14:textId="77777777" w:rsidR="00610CBB" w:rsidRPr="00610CBB" w:rsidRDefault="00610CBB" w:rsidP="00610CBB">
      <w:pPr>
        <w:spacing w:after="0" w:line="240" w:lineRule="auto"/>
        <w:ind w:left="360"/>
        <w:jc w:val="both"/>
        <w:rPr>
          <w:rFonts w:ascii="Libre Franklin" w:eastAsia="Times New Roman" w:hAnsi="Libre Franklin"/>
          <w:sz w:val="24"/>
          <w:szCs w:val="24"/>
          <w:lang w:eastAsia="it-IT"/>
        </w:rPr>
      </w:pPr>
    </w:p>
    <w:p w14:paraId="582C4373" w14:textId="77777777" w:rsidR="00610CBB" w:rsidRPr="00610CBB" w:rsidRDefault="00610CBB" w:rsidP="00610CBB">
      <w:pPr>
        <w:numPr>
          <w:ilvl w:val="0"/>
          <w:numId w:val="20"/>
        </w:numPr>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esperienza nell’ambito del servizio oggetto dell’avviso da comprovare mediante esecuzione di servizi analoghi svolti nell’ultimo triennio dalla data di pubblicazione del presente avviso;</w:t>
      </w:r>
    </w:p>
    <w:p w14:paraId="352468A5" w14:textId="77777777" w:rsidR="00610CBB" w:rsidRPr="00610CBB" w:rsidRDefault="00610CBB" w:rsidP="00610CBB">
      <w:pPr>
        <w:widowControl w:val="0"/>
        <w:autoSpaceDE w:val="0"/>
        <w:autoSpaceDN w:val="0"/>
        <w:adjustRightInd w:val="0"/>
        <w:spacing w:after="120" w:line="240" w:lineRule="auto"/>
        <w:ind w:left="720"/>
        <w:contextualSpacing/>
        <w:jc w:val="both"/>
        <w:rPr>
          <w:rFonts w:ascii="Libre Franklin" w:eastAsia="Times New Roman" w:hAnsi="Libre Franklin"/>
          <w:sz w:val="24"/>
          <w:szCs w:val="24"/>
          <w:lang w:eastAsia="it-IT"/>
        </w:rPr>
      </w:pPr>
      <w:r w:rsidRPr="00610CBB">
        <w:rPr>
          <w:rFonts w:ascii="Libre Franklin" w:eastAsia="Times New Roman" w:hAnsi="Libre Franklin"/>
          <w:i/>
          <w:sz w:val="24"/>
          <w:szCs w:val="24"/>
          <w:lang w:eastAsia="it-IT"/>
        </w:rPr>
        <w:t>Indicare servizi svolti</w:t>
      </w:r>
      <w:r w:rsidRPr="00610CBB">
        <w:rPr>
          <w:rFonts w:ascii="Libre Franklin" w:eastAsia="Times New Roman" w:hAnsi="Libre Franklin"/>
          <w:sz w:val="24"/>
          <w:szCs w:val="24"/>
          <w:lang w:eastAsia="it-IT"/>
        </w:rPr>
        <w:t>………………………………….</w:t>
      </w:r>
    </w:p>
    <w:p w14:paraId="50CF61ED" w14:textId="77777777" w:rsidR="00610CBB" w:rsidRPr="00610CBB" w:rsidRDefault="00610CBB" w:rsidP="00610CBB">
      <w:pPr>
        <w:spacing w:after="0" w:line="240" w:lineRule="auto"/>
        <w:ind w:left="360"/>
        <w:jc w:val="both"/>
        <w:rPr>
          <w:rFonts w:ascii="Libre Franklin" w:eastAsia="Times New Roman" w:hAnsi="Libre Franklin"/>
          <w:lang w:eastAsia="it-IT"/>
        </w:rPr>
      </w:pPr>
    </w:p>
    <w:p w14:paraId="3EEC8EB9"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142C2FF1"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7E37F721"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accettare integralmente le condizioni di esecuzione del servizio oggetto dell’affidamento, contenute nel capitolato descrittivo prestazionale e nei documenti progettuali messi a disposizione;</w:t>
      </w:r>
    </w:p>
    <w:p w14:paraId="4410B13D"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4F6C3B9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0635EB51"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5D913A65"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provvederà a comunicare tempestivamente e  senza  indugio  alcuno  qualsiasi  variazione  alla situazione sopra rappresentata, ai sensi del D.P.R. 603/1973 art. 48 bis;</w:t>
      </w:r>
    </w:p>
    <w:p w14:paraId="277A28D5"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147D3BB0"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in caso di  affidamento,  si  assume  gli  obblighi  di  tracciabilità  dei  flussi  finanziari,  ai  sensi dell’articolo 3 della legge n. 136/2010 e ss.mm.ii., ed indicherà un numero di conto corrente unico sul quale la  Stazione   Appaltante   farà   confluire   tutte   le   somme   relative  all’appalto  di  che  trattasi, consapevole   che   il   mancato   rispetto   del   suddetto   obbligo   comporterà   la   risoluzione,   per inadempimento, del contratto;</w:t>
      </w:r>
    </w:p>
    <w:p w14:paraId="23678D48"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56A3BB6D"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l’Impresa ai fini della presente procedura, elegge domicilio in ..................................................................Via.......................................................................................................................... C.A.P. .................................., mail…………………….. PEC ...............................................;</w:t>
      </w:r>
    </w:p>
    <w:p w14:paraId="625A2E3F" w14:textId="77777777" w:rsidR="00610CBB" w:rsidRPr="00610CBB" w:rsidRDefault="00610CBB" w:rsidP="00610CBB">
      <w:pPr>
        <w:tabs>
          <w:tab w:val="left" w:pos="1532"/>
        </w:tabs>
        <w:spacing w:after="0" w:line="240" w:lineRule="auto"/>
        <w:jc w:val="both"/>
        <w:rPr>
          <w:rFonts w:ascii="Libre Franklin" w:eastAsia="Times New Roman" w:hAnsi="Libre Franklin"/>
          <w:sz w:val="24"/>
          <w:szCs w:val="24"/>
          <w:lang w:eastAsia="it-IT"/>
        </w:rPr>
      </w:pPr>
    </w:p>
    <w:p w14:paraId="38AD051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consapevole che, qualora fosse accertata la non veridicità del contenuto della presente dichiarazione, questa Impresa verrà esclusa dalla presente procedura o, se risultata affidataria,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14:paraId="60A869BD"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37ED6E92"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ai sensi dell’art. 53, c. 16 ter del D.Lgs. n. 165/01 e s.m.i.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14:paraId="2AB7BAFF"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658D87F3"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essere edotto degli obblighi derivanti dal Codice di comportamento di cui al D.P.R. n. 62/2013, e si impegna, in caso di aggiudicazione, ad osservare ed a far osservare ai propri dipendenti e collaboratori il suddetto codice, pena la risoluzione del contratto;</w:t>
      </w:r>
    </w:p>
    <w:p w14:paraId="01A561C7" w14:textId="77777777" w:rsidR="00610CBB" w:rsidRPr="00610CBB" w:rsidRDefault="00610CBB" w:rsidP="00610CBB">
      <w:pPr>
        <w:tabs>
          <w:tab w:val="left" w:pos="1532"/>
        </w:tabs>
        <w:spacing w:after="0" w:line="240" w:lineRule="auto"/>
        <w:ind w:left="360"/>
        <w:jc w:val="both"/>
        <w:rPr>
          <w:rFonts w:ascii="Libre Franklin" w:eastAsia="Times New Roman" w:hAnsi="Libre Franklin"/>
          <w:sz w:val="24"/>
          <w:szCs w:val="24"/>
          <w:lang w:eastAsia="it-IT"/>
        </w:rPr>
      </w:pPr>
    </w:p>
    <w:p w14:paraId="40A4C35E" w14:textId="77777777" w:rsidR="00610CBB" w:rsidRPr="00610CBB" w:rsidRDefault="00610CBB" w:rsidP="00610CBB">
      <w:pPr>
        <w:numPr>
          <w:ilvl w:val="0"/>
          <w:numId w:val="18"/>
        </w:numPr>
        <w:tabs>
          <w:tab w:val="left" w:pos="1532"/>
        </w:tabs>
        <w:spacing w:after="0" w:line="240" w:lineRule="auto"/>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lastRenderedPageBreak/>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0BE7D035"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72B4523" w14:textId="77777777" w:rsidR="00610CBB" w:rsidRPr="00610CBB" w:rsidRDefault="00610CBB" w:rsidP="00610CBB">
      <w:pPr>
        <w:numPr>
          <w:ilvl w:val="0"/>
          <w:numId w:val="18"/>
        </w:numPr>
        <w:tabs>
          <w:tab w:val="left" w:pos="1532"/>
        </w:tabs>
        <w:spacing w:after="0" w:line="240" w:lineRule="auto"/>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che in caso di affidamento presenterà a richiesta dell’Amministrazione la cauzione definitiva ai sensi dell’art. 117 del Codice.</w:t>
      </w:r>
    </w:p>
    <w:p w14:paraId="32083F49" w14:textId="77777777" w:rsidR="00610CBB" w:rsidRPr="00610CBB" w:rsidRDefault="00610CBB" w:rsidP="00610CBB">
      <w:pPr>
        <w:widowControl w:val="0"/>
        <w:autoSpaceDE w:val="0"/>
        <w:autoSpaceDN w:val="0"/>
        <w:spacing w:after="0" w:line="320" w:lineRule="exact"/>
        <w:jc w:val="both"/>
        <w:rPr>
          <w:rFonts w:ascii="Libre Franklin" w:eastAsia="Times New Roman" w:hAnsi="Libre Franklin"/>
          <w:sz w:val="24"/>
          <w:szCs w:val="24"/>
          <w:lang w:eastAsia="it-IT"/>
        </w:rPr>
      </w:pPr>
    </w:p>
    <w:p w14:paraId="017098C2" w14:textId="77777777" w:rsidR="00610CBB" w:rsidRPr="00610CBB" w:rsidRDefault="00610CBB" w:rsidP="00610CBB">
      <w:pPr>
        <w:widowControl w:val="0"/>
        <w:numPr>
          <w:ilvl w:val="0"/>
          <w:numId w:val="18"/>
        </w:numPr>
        <w:autoSpaceDE w:val="0"/>
        <w:autoSpaceDN w:val="0"/>
        <w:spacing w:after="0" w:line="320" w:lineRule="exact"/>
        <w:contextualSpacing/>
        <w:jc w:val="both"/>
        <w:rPr>
          <w:rFonts w:ascii="Libre Franklin" w:eastAsia="Times New Roman" w:hAnsi="Libre Franklin"/>
          <w:sz w:val="24"/>
          <w:szCs w:val="24"/>
          <w:lang w:eastAsia="it-IT"/>
        </w:rPr>
      </w:pPr>
      <w:r w:rsidRPr="00610CBB">
        <w:rPr>
          <w:rFonts w:ascii="Libre Franklin" w:eastAsia="Times New Roman" w:hAnsi="Libre Franklin"/>
          <w:sz w:val="24"/>
          <w:szCs w:val="24"/>
          <w:lang w:eastAsia="it-IT"/>
        </w:rPr>
        <w:t>di non aver violato l’art. 5, comma 2, lett. c), l. 15 dicembre 1990, n. 386 (“Nuova disciplina sanzionatoria degli assegni bancari”)</w:t>
      </w:r>
      <w:bookmarkEnd w:id="1"/>
      <w:r w:rsidRPr="00610CBB">
        <w:rPr>
          <w:rFonts w:ascii="Libre Franklin" w:eastAsia="Times New Roman" w:hAnsi="Libre Franklin"/>
          <w:sz w:val="24"/>
          <w:szCs w:val="24"/>
          <w:lang w:eastAsia="it-IT"/>
        </w:rPr>
        <w:t>.</w:t>
      </w:r>
    </w:p>
    <w:p w14:paraId="57A0F7A8" w14:textId="77777777" w:rsidR="00610CBB" w:rsidRPr="00610CBB" w:rsidRDefault="00610CBB" w:rsidP="00610CBB">
      <w:pPr>
        <w:spacing w:after="0" w:line="240" w:lineRule="auto"/>
        <w:ind w:left="720"/>
        <w:contextualSpacing/>
        <w:rPr>
          <w:rFonts w:ascii="Libre Franklin" w:eastAsia="Times New Roman" w:hAnsi="Libre Franklin"/>
          <w:sz w:val="24"/>
          <w:szCs w:val="24"/>
          <w:lang w:eastAsia="it-IT"/>
        </w:rPr>
      </w:pPr>
    </w:p>
    <w:p w14:paraId="5549D62D" w14:textId="77777777" w:rsidR="00610CBB" w:rsidRPr="00610CBB" w:rsidRDefault="00610CBB" w:rsidP="00610CBB">
      <w:pPr>
        <w:widowControl w:val="0"/>
        <w:autoSpaceDE w:val="0"/>
        <w:autoSpaceDN w:val="0"/>
        <w:spacing w:after="0" w:line="320" w:lineRule="exact"/>
        <w:ind w:left="360"/>
        <w:contextualSpacing/>
        <w:jc w:val="both"/>
        <w:rPr>
          <w:rFonts w:ascii="Libre Franklin" w:eastAsia="Times New Roman" w:hAnsi="Libre Franklin"/>
          <w:sz w:val="24"/>
          <w:szCs w:val="24"/>
          <w:lang w:eastAsia="it-IT"/>
        </w:rPr>
      </w:pPr>
    </w:p>
    <w:tbl>
      <w:tblPr>
        <w:tblStyle w:val="Grigliatabella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610CBB" w:rsidRPr="00610CBB" w14:paraId="7BF7BF8D" w14:textId="77777777" w:rsidTr="0097025D">
        <w:tc>
          <w:tcPr>
            <w:tcW w:w="3345" w:type="dxa"/>
            <w:vAlign w:val="center"/>
          </w:tcPr>
          <w:p w14:paraId="0CAA621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Luogo e data</w:t>
            </w:r>
          </w:p>
        </w:tc>
        <w:tc>
          <w:tcPr>
            <w:tcW w:w="1875" w:type="dxa"/>
          </w:tcPr>
          <w:p w14:paraId="7F824C8B"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p>
        </w:tc>
        <w:tc>
          <w:tcPr>
            <w:tcW w:w="5076" w:type="dxa"/>
            <w:vAlign w:val="center"/>
          </w:tcPr>
          <w:p w14:paraId="44BF6D2D"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hAnsi="Libre Franklin"/>
                <w:sz w:val="24"/>
                <w:szCs w:val="24"/>
                <w:lang w:eastAsia="it-IT"/>
              </w:rPr>
              <w:t xml:space="preserve"> Firma/e digitale/i</w:t>
            </w:r>
          </w:p>
          <w:p w14:paraId="7ECC3AC6" w14:textId="77777777" w:rsidR="00610CBB" w:rsidRPr="00610CBB" w:rsidRDefault="00610CBB" w:rsidP="00610CBB">
            <w:pPr>
              <w:widowControl w:val="0"/>
              <w:autoSpaceDE w:val="0"/>
              <w:autoSpaceDN w:val="0"/>
              <w:spacing w:after="0" w:line="320" w:lineRule="exact"/>
              <w:jc w:val="both"/>
              <w:rPr>
                <w:rFonts w:ascii="Libre Franklin" w:hAnsi="Libre Franklin"/>
                <w:sz w:val="24"/>
                <w:szCs w:val="24"/>
                <w:lang w:eastAsia="it-IT"/>
              </w:rPr>
            </w:pPr>
            <w:r w:rsidRPr="00610CBB">
              <w:rPr>
                <w:rFonts w:ascii="Libre Franklin" w:eastAsia="Arial Unicode MS" w:hAnsi="Libre Franklin"/>
                <w:bCs/>
                <w:kern w:val="32"/>
                <w:sz w:val="24"/>
                <w:szCs w:val="24"/>
                <w:lang w:eastAsia="ar-SA"/>
              </w:rPr>
              <w:t>Rappresentante Legale</w:t>
            </w:r>
          </w:p>
        </w:tc>
      </w:tr>
    </w:tbl>
    <w:p w14:paraId="6A7C8DB7" w14:textId="77777777" w:rsidR="00610CBB" w:rsidRPr="00610CBB" w:rsidRDefault="00610CBB" w:rsidP="00610CBB">
      <w:pPr>
        <w:widowControl w:val="0"/>
        <w:tabs>
          <w:tab w:val="center" w:pos="4819"/>
          <w:tab w:val="right" w:pos="9638"/>
        </w:tabs>
        <w:spacing w:after="0" w:line="240" w:lineRule="auto"/>
        <w:ind w:right="139"/>
        <w:jc w:val="both"/>
        <w:rPr>
          <w:rFonts w:ascii="Libre Franklin" w:eastAsia="Arial Unicode MS" w:hAnsi="Libre Franklin"/>
          <w:bCs/>
          <w:kern w:val="32"/>
          <w:sz w:val="20"/>
          <w:szCs w:val="20"/>
          <w:lang w:eastAsia="ar-SA"/>
        </w:rPr>
      </w:pPr>
      <w:r w:rsidRPr="00610CBB">
        <w:rPr>
          <w:rFonts w:ascii="Libre Franklin" w:eastAsia="Arial Unicode MS" w:hAnsi="Libre Franklin"/>
          <w:bCs/>
          <w:kern w:val="32"/>
          <w:sz w:val="20"/>
          <w:szCs w:val="20"/>
          <w:lang w:eastAsia="ar-SA"/>
        </w:rPr>
        <w:tab/>
      </w:r>
    </w:p>
    <w:p w14:paraId="4A8AAD57" w14:textId="66AAF725" w:rsidR="00904213" w:rsidRPr="00610CBB" w:rsidRDefault="00904213" w:rsidP="00610CBB"/>
    <w:sectPr w:rsidR="00904213" w:rsidRPr="00610CBB" w:rsidSect="00047A2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41BF8" w14:textId="77777777" w:rsidR="007D1438" w:rsidRDefault="007D1438" w:rsidP="00036870">
      <w:pPr>
        <w:spacing w:after="0" w:line="240" w:lineRule="auto"/>
      </w:pPr>
      <w:r>
        <w:separator/>
      </w:r>
    </w:p>
  </w:endnote>
  <w:endnote w:type="continuationSeparator" w:id="0">
    <w:p w14:paraId="3A809EBB" w14:textId="77777777" w:rsidR="007D1438" w:rsidRDefault="007D1438" w:rsidP="0003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re Franklin">
    <w:charset w:val="00"/>
    <w:family w:val="auto"/>
    <w:pitch w:val="variable"/>
    <w:sig w:usb0="A00000F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0379" w14:textId="77777777" w:rsidR="00292583" w:rsidRDefault="002925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98D6" w14:textId="77777777" w:rsidR="00C544AD" w:rsidRDefault="00C544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3CCF" w14:textId="77777777" w:rsidR="00292583" w:rsidRDefault="002925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E682F" w14:textId="77777777" w:rsidR="007D1438" w:rsidRDefault="007D1438" w:rsidP="00036870">
      <w:pPr>
        <w:spacing w:after="0" w:line="240" w:lineRule="auto"/>
      </w:pPr>
      <w:r>
        <w:separator/>
      </w:r>
    </w:p>
  </w:footnote>
  <w:footnote w:type="continuationSeparator" w:id="0">
    <w:p w14:paraId="27667ED0" w14:textId="77777777" w:rsidR="007D1438" w:rsidRDefault="007D1438" w:rsidP="0003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F0CF" w14:textId="77777777" w:rsidR="00292583" w:rsidRDefault="002925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DCD6" w14:textId="12F4F622" w:rsidR="00C544AD" w:rsidRDefault="00C544AD" w:rsidP="00292583">
    <w:pPr>
      <w:pStyle w:val="Intestazione"/>
    </w:pPr>
  </w:p>
  <w:p w14:paraId="5A27D808" w14:textId="5A93276E" w:rsidR="00C544AD" w:rsidRDefault="00292583" w:rsidP="00036870">
    <w:pPr>
      <w:pStyle w:val="Intestazione"/>
      <w:jc w:val="center"/>
    </w:pPr>
    <w:r>
      <w:rPr>
        <w:noProof/>
        <w:sz w:val="20"/>
      </w:rPr>
      <w:drawing>
        <wp:anchor distT="0" distB="0" distL="0" distR="0" simplePos="0" relativeHeight="251659264" behindDoc="1" locked="0" layoutInCell="1" allowOverlap="1" wp14:anchorId="5A5C7FD3" wp14:editId="29A0ABD4">
          <wp:simplePos x="0" y="0"/>
          <wp:positionH relativeFrom="page">
            <wp:posOffset>720090</wp:posOffset>
          </wp:positionH>
          <wp:positionV relativeFrom="paragraph">
            <wp:posOffset>170815</wp:posOffset>
          </wp:positionV>
          <wp:extent cx="4543425" cy="433070"/>
          <wp:effectExtent l="0" t="0" r="9525" b="508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543425" cy="433070"/>
                  </a:xfrm>
                  <a:prstGeom prst="rect">
                    <a:avLst/>
                  </a:prstGeom>
                </pic:spPr>
              </pic:pic>
            </a:graphicData>
          </a:graphic>
          <wp14:sizeRelH relativeFrom="margin">
            <wp14:pctWidth>0</wp14:pctWidth>
          </wp14:sizeRelH>
          <wp14:sizeRelV relativeFrom="margin">
            <wp14:pctHeight>0</wp14:pctHeight>
          </wp14:sizeRelV>
        </wp:anchor>
      </w:drawing>
    </w:r>
  </w:p>
  <w:p w14:paraId="45978006" w14:textId="77777777" w:rsidR="00C544AD" w:rsidRPr="00473176" w:rsidRDefault="00C544AD" w:rsidP="00036870">
    <w:pPr>
      <w:pStyle w:val="Intestazione"/>
      <w:jc w:val="center"/>
      <w:rPr>
        <w:color w:val="4F81BD"/>
      </w:rPr>
    </w:pPr>
    <w:r w:rsidRPr="00473176">
      <w:rPr>
        <w:color w:val="4F81BD"/>
      </w:rPr>
      <w:t>______________________________________________________________________________________</w:t>
    </w:r>
  </w:p>
  <w:p w14:paraId="60174D34" w14:textId="77777777" w:rsidR="00C544AD" w:rsidRDefault="00C544AD" w:rsidP="00036870">
    <w:pPr>
      <w:pStyle w:val="Intestazione"/>
      <w:jc w:val="center"/>
    </w:pPr>
  </w:p>
  <w:p w14:paraId="78F9BAB9" w14:textId="77777777" w:rsidR="00C544AD" w:rsidRDefault="00C544AD" w:rsidP="0003687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D5ED" w14:textId="77777777" w:rsidR="00292583" w:rsidRDefault="002925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EE9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37981"/>
    <w:multiLevelType w:val="hybridMultilevel"/>
    <w:tmpl w:val="3DD22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A3CE5"/>
    <w:multiLevelType w:val="hybridMultilevel"/>
    <w:tmpl w:val="9670F4E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73B18"/>
    <w:multiLevelType w:val="hybridMultilevel"/>
    <w:tmpl w:val="9F1800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B4474"/>
    <w:multiLevelType w:val="hybridMultilevel"/>
    <w:tmpl w:val="9312B9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1C5B91"/>
    <w:multiLevelType w:val="hybridMultilevel"/>
    <w:tmpl w:val="0AAE2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1026C0"/>
    <w:multiLevelType w:val="hybridMultilevel"/>
    <w:tmpl w:val="D0D61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3A38A2"/>
    <w:multiLevelType w:val="hybridMultilevel"/>
    <w:tmpl w:val="D2C68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481EDB"/>
    <w:multiLevelType w:val="hybridMultilevel"/>
    <w:tmpl w:val="F2BA6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146B41"/>
    <w:multiLevelType w:val="hybridMultilevel"/>
    <w:tmpl w:val="FC0E6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B3F42"/>
    <w:multiLevelType w:val="hybridMultilevel"/>
    <w:tmpl w:val="436878F2"/>
    <w:lvl w:ilvl="0" w:tplc="B92AF2E8">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5C677B"/>
    <w:multiLevelType w:val="hybridMultilevel"/>
    <w:tmpl w:val="CE8C5772"/>
    <w:lvl w:ilvl="0" w:tplc="773EEBC6">
      <w:start w:val="1"/>
      <w:numFmt w:val="decimal"/>
      <w:lvlText w:val="%1."/>
      <w:lvlJc w:val="left"/>
      <w:pPr>
        <w:tabs>
          <w:tab w:val="num" w:pos="408"/>
        </w:tabs>
        <w:ind w:left="408" w:hanging="360"/>
      </w:pPr>
      <w:rPr>
        <w:rFonts w:hint="default"/>
      </w:rPr>
    </w:lvl>
    <w:lvl w:ilvl="1" w:tplc="305A7042">
      <w:start w:val="1"/>
      <w:numFmt w:val="bullet"/>
      <w:lvlText w:val="-"/>
      <w:lvlJc w:val="left"/>
      <w:pPr>
        <w:tabs>
          <w:tab w:val="num" w:pos="1128"/>
        </w:tabs>
        <w:ind w:left="1128" w:hanging="360"/>
      </w:pPr>
      <w:rPr>
        <w:rFonts w:ascii="Cambria" w:eastAsia="Times New Roman" w:hAnsi="Cambria" w:cs="Times New Roman" w:hint="default"/>
      </w:r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12" w15:restartNumberingAfterBreak="0">
    <w:nsid w:val="45DD047E"/>
    <w:multiLevelType w:val="hybridMultilevel"/>
    <w:tmpl w:val="2FE6F8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DB1B86"/>
    <w:multiLevelType w:val="hybridMultilevel"/>
    <w:tmpl w:val="194253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176CC7"/>
    <w:multiLevelType w:val="hybridMultilevel"/>
    <w:tmpl w:val="F2CAB836"/>
    <w:lvl w:ilvl="0" w:tplc="305A7042">
      <w:start w:val="1"/>
      <w:numFmt w:val="bullet"/>
      <w:lvlText w:val="-"/>
      <w:lvlJc w:val="left"/>
      <w:pPr>
        <w:tabs>
          <w:tab w:val="num" w:pos="720"/>
        </w:tabs>
        <w:ind w:left="720" w:hanging="360"/>
      </w:pPr>
      <w:rPr>
        <w:rFonts w:ascii="Cambria" w:eastAsia="Times New Roman" w:hAnsi="Cambri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F5799"/>
    <w:multiLevelType w:val="hybridMultilevel"/>
    <w:tmpl w:val="8A9291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B04B67"/>
    <w:multiLevelType w:val="hybridMultilevel"/>
    <w:tmpl w:val="FCF61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03C1B"/>
    <w:multiLevelType w:val="hybridMultilevel"/>
    <w:tmpl w:val="43AECE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B30B0"/>
    <w:multiLevelType w:val="hybridMultilevel"/>
    <w:tmpl w:val="20BAF0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1066646">
    <w:abstractNumId w:val="9"/>
  </w:num>
  <w:num w:numId="2" w16cid:durableId="1305961796">
    <w:abstractNumId w:val="1"/>
  </w:num>
  <w:num w:numId="3" w16cid:durableId="1493790534">
    <w:abstractNumId w:val="0"/>
  </w:num>
  <w:num w:numId="4" w16cid:durableId="2066636272">
    <w:abstractNumId w:val="5"/>
  </w:num>
  <w:num w:numId="5" w16cid:durableId="1618640548">
    <w:abstractNumId w:val="8"/>
  </w:num>
  <w:num w:numId="6" w16cid:durableId="1043870389">
    <w:abstractNumId w:val="6"/>
  </w:num>
  <w:num w:numId="7" w16cid:durableId="2058894498">
    <w:abstractNumId w:val="13"/>
  </w:num>
  <w:num w:numId="8" w16cid:durableId="445546188">
    <w:abstractNumId w:val="4"/>
  </w:num>
  <w:num w:numId="9" w16cid:durableId="2127581580">
    <w:abstractNumId w:val="17"/>
  </w:num>
  <w:num w:numId="10" w16cid:durableId="1453402984">
    <w:abstractNumId w:val="12"/>
  </w:num>
  <w:num w:numId="11" w16cid:durableId="728501381">
    <w:abstractNumId w:val="19"/>
  </w:num>
  <w:num w:numId="12" w16cid:durableId="1819374059">
    <w:abstractNumId w:val="15"/>
  </w:num>
  <w:num w:numId="13" w16cid:durableId="1462186463">
    <w:abstractNumId w:val="10"/>
  </w:num>
  <w:num w:numId="14" w16cid:durableId="1917204609">
    <w:abstractNumId w:val="14"/>
  </w:num>
  <w:num w:numId="15" w16cid:durableId="1702438883">
    <w:abstractNumId w:val="11"/>
  </w:num>
  <w:num w:numId="16" w16cid:durableId="938215881">
    <w:abstractNumId w:val="7"/>
  </w:num>
  <w:num w:numId="17" w16cid:durableId="1019694724">
    <w:abstractNumId w:val="16"/>
  </w:num>
  <w:num w:numId="18" w16cid:durableId="1372807524">
    <w:abstractNumId w:val="18"/>
  </w:num>
  <w:num w:numId="19" w16cid:durableId="338432901">
    <w:abstractNumId w:val="2"/>
  </w:num>
  <w:num w:numId="20" w16cid:durableId="198858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70"/>
    <w:rsid w:val="00007C2F"/>
    <w:rsid w:val="00036870"/>
    <w:rsid w:val="00041982"/>
    <w:rsid w:val="00045C31"/>
    <w:rsid w:val="00047A23"/>
    <w:rsid w:val="00060598"/>
    <w:rsid w:val="00061F3E"/>
    <w:rsid w:val="0006610B"/>
    <w:rsid w:val="0007180E"/>
    <w:rsid w:val="000765DD"/>
    <w:rsid w:val="000B1081"/>
    <w:rsid w:val="000E3E54"/>
    <w:rsid w:val="00112C06"/>
    <w:rsid w:val="00114C7F"/>
    <w:rsid w:val="0012293D"/>
    <w:rsid w:val="001303A3"/>
    <w:rsid w:val="001508A7"/>
    <w:rsid w:val="00166B94"/>
    <w:rsid w:val="00174640"/>
    <w:rsid w:val="00180773"/>
    <w:rsid w:val="001820E4"/>
    <w:rsid w:val="001A2E9C"/>
    <w:rsid w:val="001A6708"/>
    <w:rsid w:val="001B5C8C"/>
    <w:rsid w:val="001C3CEB"/>
    <w:rsid w:val="001C3E61"/>
    <w:rsid w:val="001D00D8"/>
    <w:rsid w:val="001E3C10"/>
    <w:rsid w:val="001F0643"/>
    <w:rsid w:val="00211303"/>
    <w:rsid w:val="002327D3"/>
    <w:rsid w:val="002362F7"/>
    <w:rsid w:val="00247E73"/>
    <w:rsid w:val="00261168"/>
    <w:rsid w:val="00284050"/>
    <w:rsid w:val="00292583"/>
    <w:rsid w:val="002A5303"/>
    <w:rsid w:val="002D2F71"/>
    <w:rsid w:val="002F0E0F"/>
    <w:rsid w:val="002F3C1E"/>
    <w:rsid w:val="00337338"/>
    <w:rsid w:val="00354110"/>
    <w:rsid w:val="003612B0"/>
    <w:rsid w:val="0036214C"/>
    <w:rsid w:val="00362463"/>
    <w:rsid w:val="003870C8"/>
    <w:rsid w:val="00393F3D"/>
    <w:rsid w:val="003A79CD"/>
    <w:rsid w:val="003C2EEE"/>
    <w:rsid w:val="003C73B2"/>
    <w:rsid w:val="00402BDA"/>
    <w:rsid w:val="00415FD8"/>
    <w:rsid w:val="00416D1C"/>
    <w:rsid w:val="00451D4C"/>
    <w:rsid w:val="0046307A"/>
    <w:rsid w:val="004660D0"/>
    <w:rsid w:val="00473176"/>
    <w:rsid w:val="004838C0"/>
    <w:rsid w:val="004B1C0A"/>
    <w:rsid w:val="004B3A46"/>
    <w:rsid w:val="004D67CF"/>
    <w:rsid w:val="004E00DA"/>
    <w:rsid w:val="004E6CD3"/>
    <w:rsid w:val="004F642C"/>
    <w:rsid w:val="00504E6B"/>
    <w:rsid w:val="005127D4"/>
    <w:rsid w:val="0051438A"/>
    <w:rsid w:val="00526E4F"/>
    <w:rsid w:val="00540290"/>
    <w:rsid w:val="00572D0A"/>
    <w:rsid w:val="00590931"/>
    <w:rsid w:val="00596119"/>
    <w:rsid w:val="005A558E"/>
    <w:rsid w:val="005B1591"/>
    <w:rsid w:val="005B31D7"/>
    <w:rsid w:val="005B5D2E"/>
    <w:rsid w:val="005C3E88"/>
    <w:rsid w:val="005C4300"/>
    <w:rsid w:val="005C4DD1"/>
    <w:rsid w:val="005D59AC"/>
    <w:rsid w:val="005E7A6B"/>
    <w:rsid w:val="005F5808"/>
    <w:rsid w:val="005F63F4"/>
    <w:rsid w:val="005F7B7E"/>
    <w:rsid w:val="00610CBB"/>
    <w:rsid w:val="006130F0"/>
    <w:rsid w:val="00617EB3"/>
    <w:rsid w:val="00626DB3"/>
    <w:rsid w:val="00627211"/>
    <w:rsid w:val="00632DD7"/>
    <w:rsid w:val="006C0003"/>
    <w:rsid w:val="006C7028"/>
    <w:rsid w:val="006E51FF"/>
    <w:rsid w:val="006E7AEC"/>
    <w:rsid w:val="00713056"/>
    <w:rsid w:val="007150DB"/>
    <w:rsid w:val="007307FE"/>
    <w:rsid w:val="00731F4C"/>
    <w:rsid w:val="00740E04"/>
    <w:rsid w:val="00741B5F"/>
    <w:rsid w:val="00751860"/>
    <w:rsid w:val="00767777"/>
    <w:rsid w:val="00783C81"/>
    <w:rsid w:val="007927F2"/>
    <w:rsid w:val="007D1438"/>
    <w:rsid w:val="0082290A"/>
    <w:rsid w:val="00840062"/>
    <w:rsid w:val="00853504"/>
    <w:rsid w:val="00856307"/>
    <w:rsid w:val="00866F47"/>
    <w:rsid w:val="00867893"/>
    <w:rsid w:val="00881A0F"/>
    <w:rsid w:val="008954A0"/>
    <w:rsid w:val="008958FE"/>
    <w:rsid w:val="008A5A5F"/>
    <w:rsid w:val="008B086E"/>
    <w:rsid w:val="008B3DC2"/>
    <w:rsid w:val="008C26C4"/>
    <w:rsid w:val="008F1A45"/>
    <w:rsid w:val="008F74F2"/>
    <w:rsid w:val="00900B9B"/>
    <w:rsid w:val="00904213"/>
    <w:rsid w:val="00944813"/>
    <w:rsid w:val="00956707"/>
    <w:rsid w:val="009610C1"/>
    <w:rsid w:val="009617D4"/>
    <w:rsid w:val="00993680"/>
    <w:rsid w:val="009A531A"/>
    <w:rsid w:val="009A6423"/>
    <w:rsid w:val="009C674B"/>
    <w:rsid w:val="009F582D"/>
    <w:rsid w:val="009F7632"/>
    <w:rsid w:val="00A01551"/>
    <w:rsid w:val="00A15CFF"/>
    <w:rsid w:val="00A44551"/>
    <w:rsid w:val="00A67DDA"/>
    <w:rsid w:val="00A76DDD"/>
    <w:rsid w:val="00A82C8A"/>
    <w:rsid w:val="00A87484"/>
    <w:rsid w:val="00A95E21"/>
    <w:rsid w:val="00AA2362"/>
    <w:rsid w:val="00AC00FC"/>
    <w:rsid w:val="00AC6378"/>
    <w:rsid w:val="00AE6DD3"/>
    <w:rsid w:val="00AF19C9"/>
    <w:rsid w:val="00B0459E"/>
    <w:rsid w:val="00B058A9"/>
    <w:rsid w:val="00B20864"/>
    <w:rsid w:val="00B3406F"/>
    <w:rsid w:val="00B36520"/>
    <w:rsid w:val="00B53661"/>
    <w:rsid w:val="00B60E6F"/>
    <w:rsid w:val="00B63580"/>
    <w:rsid w:val="00B7651E"/>
    <w:rsid w:val="00B93CD2"/>
    <w:rsid w:val="00B94CBC"/>
    <w:rsid w:val="00BB1DCD"/>
    <w:rsid w:val="00BB5633"/>
    <w:rsid w:val="00BC76A1"/>
    <w:rsid w:val="00BE7A9B"/>
    <w:rsid w:val="00C01B55"/>
    <w:rsid w:val="00C37951"/>
    <w:rsid w:val="00C544AD"/>
    <w:rsid w:val="00C62C1C"/>
    <w:rsid w:val="00C704BD"/>
    <w:rsid w:val="00C73314"/>
    <w:rsid w:val="00C812E9"/>
    <w:rsid w:val="00C8235F"/>
    <w:rsid w:val="00C86C72"/>
    <w:rsid w:val="00C91F57"/>
    <w:rsid w:val="00CA1834"/>
    <w:rsid w:val="00CC23BC"/>
    <w:rsid w:val="00CD0C5C"/>
    <w:rsid w:val="00CE4AF5"/>
    <w:rsid w:val="00D04C84"/>
    <w:rsid w:val="00D32D87"/>
    <w:rsid w:val="00D34342"/>
    <w:rsid w:val="00D37610"/>
    <w:rsid w:val="00D45CBA"/>
    <w:rsid w:val="00D46C63"/>
    <w:rsid w:val="00D512D2"/>
    <w:rsid w:val="00D55FD9"/>
    <w:rsid w:val="00D67D89"/>
    <w:rsid w:val="00DA0813"/>
    <w:rsid w:val="00DA12C1"/>
    <w:rsid w:val="00DC0A0F"/>
    <w:rsid w:val="00DD53B9"/>
    <w:rsid w:val="00DE2FC5"/>
    <w:rsid w:val="00DE6F7F"/>
    <w:rsid w:val="00E0049A"/>
    <w:rsid w:val="00E0130F"/>
    <w:rsid w:val="00E105E1"/>
    <w:rsid w:val="00E12307"/>
    <w:rsid w:val="00E12773"/>
    <w:rsid w:val="00E23C50"/>
    <w:rsid w:val="00E5405E"/>
    <w:rsid w:val="00E738DC"/>
    <w:rsid w:val="00E8421C"/>
    <w:rsid w:val="00E84953"/>
    <w:rsid w:val="00E84AF9"/>
    <w:rsid w:val="00E93BE1"/>
    <w:rsid w:val="00E964CC"/>
    <w:rsid w:val="00EA0D8E"/>
    <w:rsid w:val="00EA6A46"/>
    <w:rsid w:val="00EB7F33"/>
    <w:rsid w:val="00EC0317"/>
    <w:rsid w:val="00EF5B51"/>
    <w:rsid w:val="00F10629"/>
    <w:rsid w:val="00F25A20"/>
    <w:rsid w:val="00F25B08"/>
    <w:rsid w:val="00F31C19"/>
    <w:rsid w:val="00F37A09"/>
    <w:rsid w:val="00F54A6D"/>
    <w:rsid w:val="00F72974"/>
    <w:rsid w:val="00F860D8"/>
    <w:rsid w:val="00FC0E2E"/>
    <w:rsid w:val="00FC460C"/>
    <w:rsid w:val="00FD5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27A7"/>
  <w15:chartTrackingRefBased/>
  <w15:docId w15:val="{3E75E756-BAE8-4216-B938-E65F6E3A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A2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6870"/>
  </w:style>
  <w:style w:type="paragraph" w:styleId="Pidipagina">
    <w:name w:val="footer"/>
    <w:basedOn w:val="Normale"/>
    <w:link w:val="PidipaginaCarattere"/>
    <w:uiPriority w:val="99"/>
    <w:unhideWhenUsed/>
    <w:rsid w:val="0003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6870"/>
  </w:style>
  <w:style w:type="paragraph" w:styleId="Testofumetto">
    <w:name w:val="Balloon Text"/>
    <w:basedOn w:val="Normale"/>
    <w:link w:val="TestofumettoCarattere"/>
    <w:uiPriority w:val="99"/>
    <w:semiHidden/>
    <w:unhideWhenUsed/>
    <w:rsid w:val="0003687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36870"/>
    <w:rPr>
      <w:rFonts w:ascii="Tahoma" w:hAnsi="Tahoma" w:cs="Tahoma"/>
      <w:sz w:val="16"/>
      <w:szCs w:val="16"/>
    </w:rPr>
  </w:style>
  <w:style w:type="table" w:styleId="Grigliatabella">
    <w:name w:val="Table Grid"/>
    <w:basedOn w:val="Tabellanormale"/>
    <w:uiPriority w:val="59"/>
    <w:rsid w:val="000368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gliamedia21">
    <w:name w:val="Griglia media 21"/>
    <w:uiPriority w:val="1"/>
    <w:qFormat/>
    <w:rsid w:val="001A6708"/>
    <w:rPr>
      <w:sz w:val="22"/>
      <w:szCs w:val="22"/>
      <w:lang w:eastAsia="en-US"/>
    </w:rPr>
  </w:style>
  <w:style w:type="character" w:styleId="Enfasigrassetto">
    <w:name w:val="Strong"/>
    <w:uiPriority w:val="22"/>
    <w:qFormat/>
    <w:rsid w:val="002F0E0F"/>
    <w:rPr>
      <w:b/>
      <w:bCs/>
    </w:rPr>
  </w:style>
  <w:style w:type="paragraph" w:styleId="Paragrafoelenco">
    <w:name w:val="List Paragraph"/>
    <w:basedOn w:val="Normale"/>
    <w:uiPriority w:val="72"/>
    <w:qFormat/>
    <w:rsid w:val="002F0E0F"/>
    <w:pPr>
      <w:ind w:left="720"/>
      <w:contextualSpacing/>
    </w:pPr>
  </w:style>
  <w:style w:type="character" w:styleId="Collegamentoipertestuale">
    <w:name w:val="Hyperlink"/>
    <w:basedOn w:val="Carpredefinitoparagrafo"/>
    <w:uiPriority w:val="99"/>
    <w:unhideWhenUsed/>
    <w:rsid w:val="00C91F57"/>
    <w:rPr>
      <w:color w:val="0563C1" w:themeColor="hyperlink"/>
      <w:u w:val="single"/>
    </w:rPr>
  </w:style>
  <w:style w:type="character" w:customStyle="1" w:styleId="Menzionenonrisolta1">
    <w:name w:val="Menzione non risolta1"/>
    <w:basedOn w:val="Carpredefinitoparagrafo"/>
    <w:uiPriority w:val="47"/>
    <w:rsid w:val="00C91F57"/>
    <w:rPr>
      <w:color w:val="605E5C"/>
      <w:shd w:val="clear" w:color="auto" w:fill="E1DFDD"/>
    </w:rPr>
  </w:style>
  <w:style w:type="paragraph" w:styleId="NormaleWeb">
    <w:name w:val="Normal (Web)"/>
    <w:basedOn w:val="Normale"/>
    <w:uiPriority w:val="99"/>
    <w:unhideWhenUsed/>
    <w:rsid w:val="00C62C1C"/>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A0813"/>
    <w:pPr>
      <w:autoSpaceDE w:val="0"/>
      <w:autoSpaceDN w:val="0"/>
      <w:adjustRightInd w:val="0"/>
    </w:pPr>
    <w:rPr>
      <w:rFonts w:ascii="Times New Roman" w:hAnsi="Times New Roman"/>
      <w:color w:val="000000"/>
      <w:sz w:val="24"/>
      <w:szCs w:val="24"/>
    </w:rPr>
  </w:style>
  <w:style w:type="character" w:styleId="Menzionenonrisolta">
    <w:name w:val="Unresolved Mention"/>
    <w:basedOn w:val="Carpredefinitoparagrafo"/>
    <w:uiPriority w:val="99"/>
    <w:semiHidden/>
    <w:unhideWhenUsed/>
    <w:rsid w:val="001F0643"/>
    <w:rPr>
      <w:color w:val="605E5C"/>
      <w:shd w:val="clear" w:color="auto" w:fill="E1DFDD"/>
    </w:rPr>
  </w:style>
  <w:style w:type="table" w:customStyle="1" w:styleId="TableNormal">
    <w:name w:val="Table Normal"/>
    <w:uiPriority w:val="2"/>
    <w:semiHidden/>
    <w:unhideWhenUsed/>
    <w:qFormat/>
    <w:rsid w:val="00E004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610C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14436">
      <w:bodyDiv w:val="1"/>
      <w:marLeft w:val="0"/>
      <w:marRight w:val="0"/>
      <w:marTop w:val="0"/>
      <w:marBottom w:val="0"/>
      <w:divBdr>
        <w:top w:val="none" w:sz="0" w:space="0" w:color="auto"/>
        <w:left w:val="none" w:sz="0" w:space="0" w:color="auto"/>
        <w:bottom w:val="none" w:sz="0" w:space="0" w:color="auto"/>
        <w:right w:val="none" w:sz="0" w:space="0" w:color="auto"/>
      </w:divBdr>
    </w:div>
    <w:div w:id="1068265655">
      <w:bodyDiv w:val="1"/>
      <w:marLeft w:val="0"/>
      <w:marRight w:val="0"/>
      <w:marTop w:val="0"/>
      <w:marBottom w:val="0"/>
      <w:divBdr>
        <w:top w:val="none" w:sz="0" w:space="0" w:color="auto"/>
        <w:left w:val="none" w:sz="0" w:space="0" w:color="auto"/>
        <w:bottom w:val="none" w:sz="0" w:space="0" w:color="auto"/>
        <w:right w:val="none" w:sz="0" w:space="0" w:color="auto"/>
      </w:divBdr>
    </w:div>
    <w:div w:id="1227688835">
      <w:bodyDiv w:val="1"/>
      <w:marLeft w:val="0"/>
      <w:marRight w:val="0"/>
      <w:marTop w:val="0"/>
      <w:marBottom w:val="0"/>
      <w:divBdr>
        <w:top w:val="none" w:sz="0" w:space="0" w:color="auto"/>
        <w:left w:val="none" w:sz="0" w:space="0" w:color="auto"/>
        <w:bottom w:val="none" w:sz="0" w:space="0" w:color="auto"/>
        <w:right w:val="none" w:sz="0" w:space="0" w:color="auto"/>
      </w:divBdr>
    </w:div>
    <w:div w:id="20146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1102</Words>
  <Characters>6288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Gianluca</dc:creator>
  <cp:keywords/>
  <cp:lastModifiedBy>concetta castiglione</cp:lastModifiedBy>
  <cp:revision>3</cp:revision>
  <cp:lastPrinted>2020-02-12T08:34:00Z</cp:lastPrinted>
  <dcterms:created xsi:type="dcterms:W3CDTF">2025-01-21T18:00:00Z</dcterms:created>
  <dcterms:modified xsi:type="dcterms:W3CDTF">2025-03-18T10:49:00Z</dcterms:modified>
</cp:coreProperties>
</file>